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495C" w14:textId="77777777" w:rsidR="00351659" w:rsidRPr="00117E2B" w:rsidRDefault="00351659" w:rsidP="00351659">
      <w:pPr>
        <w:ind w:firstLine="5812"/>
      </w:pPr>
    </w:p>
    <w:p w14:paraId="51491609" w14:textId="4172304A" w:rsidR="00451563" w:rsidRPr="00117E2B" w:rsidRDefault="00451563" w:rsidP="00451563">
      <w:pPr>
        <w:rPr>
          <w:rFonts w:cstheme="minorHAnsi"/>
          <w:u w:val="single"/>
        </w:rPr>
      </w:pPr>
      <w:r w:rsidRPr="00117E2B">
        <w:rPr>
          <w:rFonts w:cstheme="minorHAnsi"/>
          <w:u w:val="single"/>
        </w:rPr>
        <w:t xml:space="preserve">Pflichtenheft </w:t>
      </w:r>
      <w:r w:rsidR="001514C4" w:rsidRPr="00117E2B">
        <w:rPr>
          <w:rFonts w:cstheme="minorHAnsi"/>
          <w:u w:val="single"/>
        </w:rPr>
        <w:t>Athletenvertreter</w:t>
      </w:r>
      <w:r w:rsidRPr="00117E2B">
        <w:rPr>
          <w:rFonts w:cstheme="minorHAnsi"/>
          <w:u w:val="single"/>
        </w:rPr>
        <w:t xml:space="preserve"> (Stand 2025)</w:t>
      </w:r>
    </w:p>
    <w:p w14:paraId="7BDF31EE" w14:textId="77777777" w:rsidR="00451563" w:rsidRPr="00117E2B" w:rsidRDefault="00451563" w:rsidP="00F83D5F">
      <w:pPr>
        <w:rPr>
          <w:rFonts w:ascii="Calibri" w:hAnsi="Calibri" w:cs="Calibri"/>
        </w:rPr>
      </w:pPr>
    </w:p>
    <w:p w14:paraId="1CA2AE2E" w14:textId="77777777" w:rsidR="00117E2B" w:rsidRPr="00117E2B" w:rsidRDefault="00117E2B" w:rsidP="00117E2B">
      <w:pPr>
        <w:rPr>
          <w:rFonts w:ascii="Calibri" w:hAnsi="Calibri" w:cs="Calibri"/>
        </w:rPr>
      </w:pPr>
      <w:r w:rsidRPr="00117E2B">
        <w:rPr>
          <w:rFonts w:ascii="Calibri" w:hAnsi="Calibri" w:cs="Calibri"/>
          <w:b/>
          <w:bCs/>
        </w:rPr>
        <w:t>Vertretung der Interessen der Athlet:innen</w:t>
      </w:r>
      <w:r w:rsidRPr="00117E2B">
        <w:rPr>
          <w:rFonts w:ascii="Calibri" w:hAnsi="Calibri" w:cs="Calibri"/>
        </w:rPr>
        <w:br/>
        <w:t>• Sammlung von Meinungen, Anliegen und Rückmeldungen der Athlet:innen durch regelmässige Kommunikation (z. B. Sitzungen, Umfragen, informelle Gespräche).</w:t>
      </w:r>
      <w:r w:rsidRPr="00117E2B">
        <w:rPr>
          <w:rFonts w:ascii="Calibri" w:hAnsi="Calibri" w:cs="Calibri"/>
        </w:rPr>
        <w:br/>
        <w:t>• Vertretung dieser Anliegen an den Vorstandssitzungen des Verbands.</w:t>
      </w:r>
      <w:r w:rsidRPr="00117E2B">
        <w:rPr>
          <w:rFonts w:ascii="Calibri" w:hAnsi="Calibri" w:cs="Calibri"/>
        </w:rPr>
        <w:br/>
        <w:t>• Abstimmung im Sinne der Athlet:innen.</w:t>
      </w:r>
    </w:p>
    <w:p w14:paraId="69C447FA" w14:textId="77777777" w:rsidR="00FE2B52" w:rsidRDefault="00117E2B" w:rsidP="00117E2B">
      <w:pPr>
        <w:rPr>
          <w:rFonts w:ascii="Calibri" w:hAnsi="Calibri" w:cs="Calibri"/>
        </w:rPr>
      </w:pPr>
      <w:r w:rsidRPr="00117E2B">
        <w:rPr>
          <w:rFonts w:ascii="Calibri" w:hAnsi="Calibri" w:cs="Calibri"/>
          <w:b/>
          <w:bCs/>
        </w:rPr>
        <w:t>Kommunikation und Transparenz</w:t>
      </w:r>
    </w:p>
    <w:p w14:paraId="2800E74A" w14:textId="64AA0665" w:rsidR="00117E2B" w:rsidRPr="00117E2B" w:rsidRDefault="00117E2B" w:rsidP="00117E2B">
      <w:pPr>
        <w:rPr>
          <w:rFonts w:ascii="Calibri" w:hAnsi="Calibri" w:cs="Calibri"/>
        </w:rPr>
      </w:pPr>
      <w:r w:rsidRPr="00117E2B">
        <w:rPr>
          <w:rFonts w:ascii="Calibri" w:hAnsi="Calibri" w:cs="Calibri"/>
        </w:rPr>
        <w:t>• Als Bindeglied zwischen dem Vorstand und den Athlet:innen agieren, um eine klare und transparente Kommunikation sicherzustellen.</w:t>
      </w:r>
      <w:r w:rsidRPr="00117E2B">
        <w:rPr>
          <w:rFonts w:ascii="Calibri" w:hAnsi="Calibri" w:cs="Calibri"/>
        </w:rPr>
        <w:br/>
        <w:t>• Wichtige Ergebnisse der Vorstandssitzungen zusammenfassen und mit den Athlet:innen teilen.</w:t>
      </w:r>
    </w:p>
    <w:p w14:paraId="45B5CDC9" w14:textId="77777777" w:rsidR="00117E2B" w:rsidRPr="00117E2B" w:rsidRDefault="00117E2B" w:rsidP="00117E2B">
      <w:pPr>
        <w:rPr>
          <w:rFonts w:ascii="Calibri" w:hAnsi="Calibri" w:cs="Calibri"/>
        </w:rPr>
      </w:pPr>
      <w:r w:rsidRPr="00117E2B">
        <w:rPr>
          <w:rFonts w:ascii="Calibri" w:hAnsi="Calibri" w:cs="Calibri"/>
          <w:b/>
          <w:bCs/>
        </w:rPr>
        <w:t>Konfliktvermittlung</w:t>
      </w:r>
      <w:r w:rsidRPr="00117E2B">
        <w:rPr>
          <w:rFonts w:ascii="Calibri" w:hAnsi="Calibri" w:cs="Calibri"/>
        </w:rPr>
        <w:br/>
        <w:t>• Als neutrale Drittperson bei Konflikten zwischen Athlet:innen und Trainer:innen oder unter Athlet:innen auftreten.</w:t>
      </w:r>
      <w:r w:rsidRPr="00117E2B">
        <w:rPr>
          <w:rFonts w:ascii="Calibri" w:hAnsi="Calibri" w:cs="Calibri"/>
        </w:rPr>
        <w:br/>
        <w:t>• Für beide Seiten als Ansprechperson zur Verfügung stehen, um Beschwerden oder Bedenken entgegenzunehmen und weiterzuleiten.</w:t>
      </w:r>
      <w:r w:rsidRPr="00117E2B">
        <w:rPr>
          <w:rFonts w:ascii="Calibri" w:hAnsi="Calibri" w:cs="Calibri"/>
        </w:rPr>
        <w:br/>
        <w:t>• Die Konfliktlösung unterstützen, indem der Dialog gefördert oder der Fall an die zuständige Instanz im Verband weitergeleitet wird.</w:t>
      </w:r>
    </w:p>
    <w:p w14:paraId="6AA471EE" w14:textId="77777777" w:rsidR="00117E2B" w:rsidRPr="00117E2B" w:rsidRDefault="00117E2B" w:rsidP="00117E2B">
      <w:pPr>
        <w:rPr>
          <w:rFonts w:ascii="Calibri" w:hAnsi="Calibri" w:cs="Calibri"/>
        </w:rPr>
      </w:pPr>
      <w:r w:rsidRPr="00117E2B">
        <w:rPr>
          <w:rFonts w:ascii="Calibri" w:hAnsi="Calibri" w:cs="Calibri"/>
          <w:b/>
          <w:bCs/>
        </w:rPr>
        <w:t>Vertraulichkeit und Vertrauen</w:t>
      </w:r>
      <w:r w:rsidRPr="00117E2B">
        <w:rPr>
          <w:rFonts w:ascii="Calibri" w:hAnsi="Calibri" w:cs="Calibri"/>
        </w:rPr>
        <w:br/>
        <w:t>• Alle persönlichen und sensiblen Informationen der Athlet:innen mit strikter Vertraulichkeit behandeln.</w:t>
      </w:r>
      <w:r w:rsidRPr="00117E2B">
        <w:rPr>
          <w:rFonts w:ascii="Calibri" w:hAnsi="Calibri" w:cs="Calibri"/>
        </w:rPr>
        <w:br/>
        <w:t>• Einen sicheren Raum schaffen, in dem sich Athlet:innen wohlfühlen, ihre Anliegen offen zu äussern.</w:t>
      </w:r>
    </w:p>
    <w:p w14:paraId="41B3B677" w14:textId="77777777" w:rsidR="00117E2B" w:rsidRPr="00117E2B" w:rsidRDefault="00117E2B" w:rsidP="00117E2B">
      <w:pPr>
        <w:rPr>
          <w:rFonts w:ascii="Calibri" w:hAnsi="Calibri" w:cs="Calibri"/>
        </w:rPr>
      </w:pPr>
      <w:r w:rsidRPr="00117E2B">
        <w:rPr>
          <w:rFonts w:ascii="Calibri" w:hAnsi="Calibri" w:cs="Calibri"/>
          <w:b/>
          <w:bCs/>
        </w:rPr>
        <w:t>Eigeninitiative und Engagement</w:t>
      </w:r>
      <w:r w:rsidRPr="00117E2B">
        <w:rPr>
          <w:rFonts w:ascii="Calibri" w:hAnsi="Calibri" w:cs="Calibri"/>
        </w:rPr>
        <w:br/>
        <w:t>• Proaktiv Verbesserungen im Trainingsumfeld, im Wohlbefinden der Athlet:innen oder in der Kommunikationsstruktur vorschlagen.</w:t>
      </w:r>
      <w:r w:rsidRPr="00117E2B">
        <w:rPr>
          <w:rFonts w:ascii="Calibri" w:hAnsi="Calibri" w:cs="Calibri"/>
        </w:rPr>
        <w:br/>
        <w:t>• Mit anderen Vertreter:innen (z. B. Trainerteam, Vorstandsmitglieder) zusammenarbeiten, um die Gesamterfahrung der Athlet:innen zu verbessern.</w:t>
      </w:r>
    </w:p>
    <w:p w14:paraId="32C15DBF" w14:textId="77777777" w:rsidR="001514C4" w:rsidRPr="00117E2B" w:rsidRDefault="001514C4" w:rsidP="001514C4">
      <w:pPr>
        <w:rPr>
          <w:rFonts w:ascii="Calibri" w:hAnsi="Calibri" w:cs="Calibri"/>
        </w:rPr>
      </w:pPr>
    </w:p>
    <w:p w14:paraId="3F363DF5" w14:textId="77777777" w:rsidR="001514C4" w:rsidRPr="00117E2B" w:rsidRDefault="001514C4" w:rsidP="001514C4">
      <w:pPr>
        <w:rPr>
          <w:rFonts w:ascii="Calibri" w:hAnsi="Calibri" w:cs="Calibri"/>
        </w:rPr>
      </w:pPr>
    </w:p>
    <w:p w14:paraId="1EF3A41E" w14:textId="77777777" w:rsidR="001514C4" w:rsidRPr="00117E2B" w:rsidRDefault="001514C4" w:rsidP="001514C4">
      <w:pPr>
        <w:rPr>
          <w:rFonts w:cstheme="minorHAnsi"/>
        </w:rPr>
      </w:pPr>
      <w:r w:rsidRPr="00117E2B">
        <w:rPr>
          <w:rFonts w:cstheme="minorHAnsi"/>
        </w:rPr>
        <w:t>Termine:</w:t>
      </w:r>
    </w:p>
    <w:p w14:paraId="03EBCAA6" w14:textId="77777777" w:rsidR="001514C4" w:rsidRPr="00117E2B" w:rsidRDefault="001514C4" w:rsidP="001514C4">
      <w:pPr>
        <w:rPr>
          <w:rFonts w:cstheme="minorHAnsi"/>
        </w:rPr>
      </w:pPr>
      <w:r w:rsidRPr="00117E2B">
        <w:rPr>
          <w:rFonts w:cstheme="minorHAnsi"/>
        </w:rPr>
        <w:t>Keine fixen.</w:t>
      </w:r>
    </w:p>
    <w:p w14:paraId="07C9FB2E" w14:textId="77777777" w:rsidR="001514C4" w:rsidRPr="00117E2B" w:rsidRDefault="001514C4" w:rsidP="001514C4">
      <w:pPr>
        <w:rPr>
          <w:rFonts w:cstheme="minorHAnsi"/>
        </w:rPr>
      </w:pPr>
    </w:p>
    <w:p w14:paraId="139EB164" w14:textId="77777777" w:rsidR="008779F9" w:rsidRPr="00117E2B" w:rsidRDefault="008779F9" w:rsidP="001514C4">
      <w:pPr>
        <w:rPr>
          <w:rFonts w:cstheme="minorHAnsi"/>
        </w:rPr>
      </w:pPr>
    </w:p>
    <w:sectPr w:rsidR="008779F9" w:rsidRPr="00117E2B" w:rsidSect="00351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6EEE" w14:textId="77777777" w:rsidR="00BF6009" w:rsidRDefault="00BF6009" w:rsidP="00351659">
      <w:r>
        <w:separator/>
      </w:r>
    </w:p>
  </w:endnote>
  <w:endnote w:type="continuationSeparator" w:id="0">
    <w:p w14:paraId="408CB1D7" w14:textId="77777777" w:rsidR="00BF6009" w:rsidRDefault="00BF6009" w:rsidP="0035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Frutiger 45 Light">
    <w:altName w:val="Times New Roman"/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7ADC" w14:textId="77777777" w:rsidR="00351659" w:rsidRDefault="003516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BB40" w14:textId="77777777" w:rsidR="00351659" w:rsidRDefault="003516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4227" w14:textId="77777777" w:rsidR="00351659" w:rsidRDefault="00351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630B" w14:textId="77777777" w:rsidR="00BF6009" w:rsidRDefault="00BF6009" w:rsidP="00351659">
      <w:r>
        <w:separator/>
      </w:r>
    </w:p>
  </w:footnote>
  <w:footnote w:type="continuationSeparator" w:id="0">
    <w:p w14:paraId="68D73581" w14:textId="77777777" w:rsidR="00BF6009" w:rsidRDefault="00BF6009" w:rsidP="0035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BCA" w14:textId="284E733C" w:rsidR="00351659" w:rsidRDefault="00BF6009">
    <w:pPr>
      <w:pStyle w:val="Kopfzeile"/>
    </w:pPr>
    <w:r>
      <w:rPr>
        <w:noProof/>
      </w:rPr>
      <w:pict w14:anchorId="64A792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3311017" o:spid="_x0000_s1027" type="#_x0000_t136" alt="" style="position:absolute;margin-left:0;margin-top:0;width:607.2pt;height:70.8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9807f"/>
          <v:textpath style="font-family:&quot;Calibri&quot;;font-size:1pt" string="ENTWURF zu bearbeit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92D7" w14:textId="22C016A1" w:rsidR="00351659" w:rsidRDefault="00BF6009" w:rsidP="00351659">
    <w:pPr>
      <w:pStyle w:val="Kopfzeile"/>
      <w:ind w:left="5812"/>
    </w:pPr>
    <w:r>
      <w:rPr>
        <w:noProof/>
      </w:rPr>
      <w:pict w14:anchorId="3E30F2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3311018" o:spid="_x0000_s1026" type="#_x0000_t136" alt="" style="position:absolute;left:0;text-align:left;margin-left:0;margin-top:0;width:607.2pt;height:70.8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9807f"/>
          <v:textpath style="font-family:&quot;Calibri&quot;;font-size:1pt" string="ENTWURF zu bearbeiten"/>
          <w10:wrap anchorx="margin" anchory="margin"/>
        </v:shape>
      </w:pict>
    </w:r>
    <w:r w:rsidR="00351659" w:rsidRPr="009648E4">
      <w:rPr>
        <w:rFonts w:ascii="Times New Roman" w:hAnsi="Times New Roman"/>
        <w:noProof/>
        <w:lang w:eastAsia="de-DE"/>
      </w:rPr>
      <w:drawing>
        <wp:inline distT="0" distB="0" distL="0" distR="0" wp14:anchorId="16E8C980" wp14:editId="7B86EB05">
          <wp:extent cx="2755900" cy="1268730"/>
          <wp:effectExtent l="0" t="0" r="0" b="1270"/>
          <wp:docPr id="840920898" name="Grafik 1" descr="Ein Bild, das Text, Logo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2660" name="Grafik 1" descr="Ein Bild, das Text, Logo, Schrift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1188" cy="133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EE0F" w14:textId="14DA387E" w:rsidR="00351659" w:rsidRDefault="00BF6009">
    <w:pPr>
      <w:pStyle w:val="Kopfzeile"/>
    </w:pPr>
    <w:r>
      <w:rPr>
        <w:noProof/>
      </w:rPr>
      <w:pict w14:anchorId="12B5F5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3311016" o:spid="_x0000_s1025" type="#_x0000_t136" alt="" style="position:absolute;margin-left:0;margin-top:0;width:607.2pt;height:70.8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49807f"/>
          <v:textpath style="font-family:&quot;Calibri&quot;;font-size:1pt" string="ENTWURF zu bearbeit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2EB"/>
    <w:multiLevelType w:val="multilevel"/>
    <w:tmpl w:val="9314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15452"/>
    <w:multiLevelType w:val="multilevel"/>
    <w:tmpl w:val="0776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074A4"/>
    <w:multiLevelType w:val="multilevel"/>
    <w:tmpl w:val="010E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F1184"/>
    <w:multiLevelType w:val="hybridMultilevel"/>
    <w:tmpl w:val="3D486FB6"/>
    <w:lvl w:ilvl="0" w:tplc="5B32E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A4603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806EC6"/>
    <w:multiLevelType w:val="hybridMultilevel"/>
    <w:tmpl w:val="A8BA8AA6"/>
    <w:lvl w:ilvl="0" w:tplc="5AA85B00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94227"/>
    <w:multiLevelType w:val="multilevel"/>
    <w:tmpl w:val="3CBC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75EDB"/>
    <w:multiLevelType w:val="hybridMultilevel"/>
    <w:tmpl w:val="0F626B26"/>
    <w:lvl w:ilvl="0" w:tplc="CBF62A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D566D"/>
    <w:multiLevelType w:val="hybridMultilevel"/>
    <w:tmpl w:val="182E1F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F6B6E"/>
    <w:multiLevelType w:val="hybridMultilevel"/>
    <w:tmpl w:val="55620D4A"/>
    <w:lvl w:ilvl="0" w:tplc="50ECDB94">
      <w:start w:val="6330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A6D7C"/>
    <w:multiLevelType w:val="multilevel"/>
    <w:tmpl w:val="E71E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C7185"/>
    <w:multiLevelType w:val="hybridMultilevel"/>
    <w:tmpl w:val="8AAC8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A09B1"/>
    <w:multiLevelType w:val="hybridMultilevel"/>
    <w:tmpl w:val="A754B6E4"/>
    <w:lvl w:ilvl="0" w:tplc="7D4E9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F7F46"/>
    <w:multiLevelType w:val="hybridMultilevel"/>
    <w:tmpl w:val="08982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00990">
    <w:abstractNumId w:val="12"/>
  </w:num>
  <w:num w:numId="2" w16cid:durableId="414014761">
    <w:abstractNumId w:val="7"/>
  </w:num>
  <w:num w:numId="3" w16cid:durableId="791286028">
    <w:abstractNumId w:val="6"/>
  </w:num>
  <w:num w:numId="4" w16cid:durableId="757409729">
    <w:abstractNumId w:val="11"/>
  </w:num>
  <w:num w:numId="5" w16cid:durableId="712774046">
    <w:abstractNumId w:val="8"/>
  </w:num>
  <w:num w:numId="6" w16cid:durableId="1426609662">
    <w:abstractNumId w:val="4"/>
  </w:num>
  <w:num w:numId="7" w16cid:durableId="1799638966">
    <w:abstractNumId w:val="3"/>
  </w:num>
  <w:num w:numId="8" w16cid:durableId="1190802524">
    <w:abstractNumId w:val="10"/>
  </w:num>
  <w:num w:numId="9" w16cid:durableId="1024328300">
    <w:abstractNumId w:val="0"/>
  </w:num>
  <w:num w:numId="10" w16cid:durableId="534587072">
    <w:abstractNumId w:val="2"/>
  </w:num>
  <w:num w:numId="11" w16cid:durableId="1346975885">
    <w:abstractNumId w:val="9"/>
  </w:num>
  <w:num w:numId="12" w16cid:durableId="1077169256">
    <w:abstractNumId w:val="5"/>
  </w:num>
  <w:num w:numId="13" w16cid:durableId="31858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59"/>
    <w:rsid w:val="00093989"/>
    <w:rsid w:val="000A311B"/>
    <w:rsid w:val="00101C7A"/>
    <w:rsid w:val="00117E2B"/>
    <w:rsid w:val="00124CFB"/>
    <w:rsid w:val="001514C4"/>
    <w:rsid w:val="001C0BB8"/>
    <w:rsid w:val="001C5AF3"/>
    <w:rsid w:val="001E349D"/>
    <w:rsid w:val="00351659"/>
    <w:rsid w:val="00351C62"/>
    <w:rsid w:val="00390664"/>
    <w:rsid w:val="00392140"/>
    <w:rsid w:val="003955A4"/>
    <w:rsid w:val="003D17D8"/>
    <w:rsid w:val="003E3C79"/>
    <w:rsid w:val="004319E7"/>
    <w:rsid w:val="00451563"/>
    <w:rsid w:val="005A4BFF"/>
    <w:rsid w:val="005C51E3"/>
    <w:rsid w:val="005F3C9F"/>
    <w:rsid w:val="006414C7"/>
    <w:rsid w:val="0067746F"/>
    <w:rsid w:val="006863A4"/>
    <w:rsid w:val="008530F3"/>
    <w:rsid w:val="00854444"/>
    <w:rsid w:val="008779F9"/>
    <w:rsid w:val="0088774F"/>
    <w:rsid w:val="008F33D1"/>
    <w:rsid w:val="009F7A5A"/>
    <w:rsid w:val="00A23FD3"/>
    <w:rsid w:val="00A5631D"/>
    <w:rsid w:val="00A84EA0"/>
    <w:rsid w:val="00B66DB7"/>
    <w:rsid w:val="00B70957"/>
    <w:rsid w:val="00BB44DE"/>
    <w:rsid w:val="00BF6009"/>
    <w:rsid w:val="00C050AF"/>
    <w:rsid w:val="00C15E1A"/>
    <w:rsid w:val="00D01413"/>
    <w:rsid w:val="00D71012"/>
    <w:rsid w:val="00DB256F"/>
    <w:rsid w:val="00DC6E98"/>
    <w:rsid w:val="00DF0CFF"/>
    <w:rsid w:val="00E0282C"/>
    <w:rsid w:val="00E21BFA"/>
    <w:rsid w:val="00F41589"/>
    <w:rsid w:val="00F83D5F"/>
    <w:rsid w:val="00FA4F57"/>
    <w:rsid w:val="00FD4C25"/>
    <w:rsid w:val="00FE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7F8719"/>
  <w14:defaultImageDpi w14:val="32767"/>
  <w15:chartTrackingRefBased/>
  <w15:docId w15:val="{7E702DE0-B176-984A-97AC-D845FA54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16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16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659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659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659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659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659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659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659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51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1659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659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351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1659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3516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16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659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35165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51659"/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165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1659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Hintz</dc:creator>
  <cp:keywords/>
  <dc:description/>
  <cp:lastModifiedBy>Peter Burger</cp:lastModifiedBy>
  <cp:revision>2</cp:revision>
  <cp:lastPrinted>2025-03-26T13:45:00Z</cp:lastPrinted>
  <dcterms:created xsi:type="dcterms:W3CDTF">2025-04-13T11:27:00Z</dcterms:created>
  <dcterms:modified xsi:type="dcterms:W3CDTF">2025-04-13T11:27:00Z</dcterms:modified>
</cp:coreProperties>
</file>