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495C" w14:textId="77777777" w:rsidR="00351659" w:rsidRDefault="00351659" w:rsidP="00351659">
      <w:pPr>
        <w:ind w:firstLine="5812"/>
      </w:pPr>
    </w:p>
    <w:p w14:paraId="51491609" w14:textId="6C0E244F" w:rsidR="00451563" w:rsidRPr="0008783C" w:rsidRDefault="00151A3C" w:rsidP="00451563">
      <w:pPr>
        <w:rPr>
          <w:rFonts w:cstheme="minorHAnsi"/>
          <w:u w:val="single"/>
        </w:rPr>
      </w:pPr>
      <w:r w:rsidRPr="00151A3C">
        <w:rPr>
          <w:rFonts w:cstheme="minorHAnsi"/>
          <w:u w:val="single"/>
        </w:rPr>
        <w:t>Sportmedizinisches Konzept PS</w:t>
      </w:r>
      <w:r w:rsidR="00451563" w:rsidRPr="00151A3C">
        <w:rPr>
          <w:rFonts w:cstheme="minorHAnsi"/>
          <w:u w:val="single"/>
        </w:rPr>
        <w:t xml:space="preserve"> (Stand</w:t>
      </w:r>
      <w:r w:rsidR="00451563" w:rsidRPr="0008783C">
        <w:rPr>
          <w:rFonts w:cstheme="minorHAnsi"/>
          <w:u w:val="single"/>
        </w:rPr>
        <w:t xml:space="preserve"> 2025)</w:t>
      </w:r>
    </w:p>
    <w:p w14:paraId="15A7E5D5" w14:textId="063AF0F8" w:rsidR="00167402" w:rsidRDefault="00167402" w:rsidP="00167402">
      <w:pPr>
        <w:spacing w:line="240" w:lineRule="exact"/>
        <w:rPr>
          <w:rFonts w:cstheme="minorHAnsi"/>
        </w:rPr>
      </w:pPr>
      <w:r w:rsidRPr="00167402">
        <w:rPr>
          <w:rFonts w:cstheme="minorHAnsi"/>
        </w:rPr>
        <w:t xml:space="preserve"> </w:t>
      </w:r>
    </w:p>
    <w:p w14:paraId="6839D797" w14:textId="77777777" w:rsidR="00746F58" w:rsidRDefault="00746F58" w:rsidP="00167402">
      <w:pPr>
        <w:spacing w:line="240" w:lineRule="exact"/>
        <w:rPr>
          <w:rFonts w:cstheme="minorHAnsi"/>
        </w:rPr>
      </w:pPr>
    </w:p>
    <w:p w14:paraId="0F289548" w14:textId="33851B5C" w:rsidR="00167402" w:rsidRDefault="00167402" w:rsidP="00167402">
      <w:pPr>
        <w:spacing w:line="240" w:lineRule="exact"/>
        <w:rPr>
          <w:rFonts w:cstheme="minorHAnsi"/>
        </w:rPr>
      </w:pPr>
      <w:r>
        <w:rPr>
          <w:rFonts w:cstheme="minorHAnsi"/>
        </w:rPr>
        <w:t>Akute Verletzung / Erkrankung</w:t>
      </w:r>
    </w:p>
    <w:p w14:paraId="4683F036" w14:textId="33C4AEC9" w:rsidR="00167402" w:rsidRDefault="00167402" w:rsidP="00167402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>Primäre Ansprechperson ist der Hausarzt in der Region des Athleten</w:t>
      </w:r>
    </w:p>
    <w:p w14:paraId="073FF6CE" w14:textId="5D8550C4" w:rsidR="00167402" w:rsidRDefault="00167402" w:rsidP="00167402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>Der Verbandsarzt soll umgehend über die Erkrankung informiert werden</w:t>
      </w:r>
    </w:p>
    <w:p w14:paraId="4951A8C0" w14:textId="12C682F2" w:rsidR="00167402" w:rsidRDefault="00167402" w:rsidP="00167402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 xml:space="preserve">Der Verbandsarzt ermöglicht den raschen Zugang zu einem Spezialisten </w:t>
      </w:r>
    </w:p>
    <w:p w14:paraId="34731FB2" w14:textId="52BEBABA" w:rsidR="00167402" w:rsidRDefault="00167402" w:rsidP="00167402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>Aktuell besteht eine Zusammenarbeit zwischen Pentathlon Suisse mit dem Medical Center Wankdorf (Hirslanden), welches einen raschen Zugang zu orthopädischen und allgemeinmedizinischen Dienstleistungen gewährleistet</w:t>
      </w:r>
    </w:p>
    <w:p w14:paraId="0DE5E76E" w14:textId="77777777" w:rsidR="00151A3C" w:rsidRDefault="00167402" w:rsidP="00151A3C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>Das Medical Center Wankdorf ermöglicht auch einen raschen Zugang zu Physiotherapie Leistungen</w:t>
      </w:r>
    </w:p>
    <w:p w14:paraId="24303189" w14:textId="766442AB" w:rsidR="00151A3C" w:rsidRDefault="00151A3C" w:rsidP="00151A3C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 w:rsidRPr="00151A3C">
        <w:rPr>
          <w:rFonts w:cstheme="minorHAnsi"/>
        </w:rPr>
        <w:t>Es besteht Hohlschuld</w:t>
      </w:r>
      <w:r>
        <w:rPr>
          <w:rFonts w:cstheme="minorHAnsi"/>
        </w:rPr>
        <w:t xml:space="preserve"> durch die </w:t>
      </w:r>
      <w:proofErr w:type="spellStart"/>
      <w:proofErr w:type="gramStart"/>
      <w:r>
        <w:rPr>
          <w:rFonts w:cstheme="minorHAnsi"/>
        </w:rPr>
        <w:t>Athl</w:t>
      </w:r>
      <w:r w:rsidR="00746F58">
        <w:rPr>
          <w:rFonts w:cstheme="minorHAnsi"/>
        </w:rPr>
        <w:t>e</w:t>
      </w:r>
      <w:r>
        <w:rPr>
          <w:rFonts w:cstheme="minorHAnsi"/>
        </w:rPr>
        <w:t>t:innen</w:t>
      </w:r>
      <w:proofErr w:type="spellEnd"/>
      <w:proofErr w:type="gramEnd"/>
    </w:p>
    <w:p w14:paraId="41FAB098" w14:textId="77777777" w:rsidR="00151A3C" w:rsidRPr="00151A3C" w:rsidRDefault="00151A3C" w:rsidP="00151A3C">
      <w:pPr>
        <w:spacing w:line="240" w:lineRule="exact"/>
        <w:rPr>
          <w:rFonts w:cstheme="minorHAnsi"/>
        </w:rPr>
      </w:pPr>
    </w:p>
    <w:p w14:paraId="12E57C02" w14:textId="52668318" w:rsidR="00167402" w:rsidRDefault="00167402" w:rsidP="00167402">
      <w:pPr>
        <w:spacing w:line="240" w:lineRule="exact"/>
        <w:rPr>
          <w:rFonts w:cstheme="minorHAnsi"/>
        </w:rPr>
      </w:pPr>
      <w:r>
        <w:rPr>
          <w:rFonts w:cstheme="minorHAnsi"/>
        </w:rPr>
        <w:t>Prävention</w:t>
      </w:r>
    </w:p>
    <w:p w14:paraId="7F276586" w14:textId="1309EB78" w:rsidR="00167402" w:rsidRDefault="00167402" w:rsidP="00167402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 xml:space="preserve">Den </w:t>
      </w:r>
      <w:proofErr w:type="spellStart"/>
      <w:proofErr w:type="gramStart"/>
      <w:r>
        <w:rPr>
          <w:rFonts w:cstheme="minorHAnsi"/>
        </w:rPr>
        <w:t>Athlet:innen</w:t>
      </w:r>
      <w:proofErr w:type="spellEnd"/>
      <w:proofErr w:type="gramEnd"/>
      <w:r>
        <w:rPr>
          <w:rFonts w:cstheme="minorHAnsi"/>
        </w:rPr>
        <w:t xml:space="preserve"> wird empfohlen sich einmal jährlich sportmedizinisch untersuchen zu lassen, die Untersuchung erfolgt allerdings auf eigene Kosten</w:t>
      </w:r>
    </w:p>
    <w:p w14:paraId="1F04485E" w14:textId="3682F80A" w:rsidR="00167402" w:rsidRDefault="00167402" w:rsidP="00167402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 xml:space="preserve">Das Medical Center Wankdorf ermöglicht den </w:t>
      </w:r>
      <w:proofErr w:type="spellStart"/>
      <w:proofErr w:type="gramStart"/>
      <w:r>
        <w:rPr>
          <w:rFonts w:cstheme="minorHAnsi"/>
        </w:rPr>
        <w:t>Athlet:innen</w:t>
      </w:r>
      <w:proofErr w:type="spellEnd"/>
      <w:proofErr w:type="gramEnd"/>
      <w:r>
        <w:rPr>
          <w:rFonts w:cstheme="minorHAnsi"/>
        </w:rPr>
        <w:t xml:space="preserve"> von PS einen privilegierten Zugang zu vergünstigten Tarifen für Sportärztliche Untersuchungen, und diverse Leistungsdiagnostiken</w:t>
      </w:r>
    </w:p>
    <w:p w14:paraId="747C7967" w14:textId="39C1A7FD" w:rsidR="00151A3C" w:rsidRDefault="00151A3C" w:rsidP="00167402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>Der Verbandsarzt informiert einmal jährlich über medizinische Themen und über Doping Prävention</w:t>
      </w:r>
    </w:p>
    <w:p w14:paraId="7119FF74" w14:textId="7D048E35" w:rsidR="00151A3C" w:rsidRDefault="00151A3C" w:rsidP="00167402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 xml:space="preserve">Der Verbandsarzt ist erste Ansprechperson für die </w:t>
      </w:r>
      <w:proofErr w:type="spellStart"/>
      <w:proofErr w:type="gramStart"/>
      <w:r>
        <w:rPr>
          <w:rFonts w:cstheme="minorHAnsi"/>
        </w:rPr>
        <w:t>Athlet:innen</w:t>
      </w:r>
      <w:proofErr w:type="spellEnd"/>
      <w:proofErr w:type="gramEnd"/>
      <w:r>
        <w:rPr>
          <w:rFonts w:cstheme="minorHAnsi"/>
        </w:rPr>
        <w:t xml:space="preserve"> zu Fragen um ihre Gesundheit</w:t>
      </w:r>
    </w:p>
    <w:p w14:paraId="04092F58" w14:textId="632F2089" w:rsidR="00151A3C" w:rsidRDefault="00151A3C" w:rsidP="00167402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 xml:space="preserve">Der Verbandsarzt stellt sicher, dass die eingenommenen Medikamente nicht den Dopingrichtlinien </w:t>
      </w:r>
      <w:r w:rsidR="00746F58">
        <w:rPr>
          <w:rFonts w:cstheme="minorHAnsi"/>
        </w:rPr>
        <w:t>zuwiderlaufen</w:t>
      </w:r>
    </w:p>
    <w:p w14:paraId="09398B73" w14:textId="0D4C8278" w:rsidR="000F1CE2" w:rsidRDefault="000F1CE2" w:rsidP="00167402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>Die AthletInnen sind verpflichtet ihre Medikamente dem Verbandsarzt zu melden</w:t>
      </w:r>
    </w:p>
    <w:p w14:paraId="725060C0" w14:textId="41F1416C" w:rsidR="00151A3C" w:rsidRDefault="00151A3C" w:rsidP="00167402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 xml:space="preserve">Der Verbandsarzt führt eine Krankenakte der </w:t>
      </w:r>
      <w:proofErr w:type="spellStart"/>
      <w:proofErr w:type="gramStart"/>
      <w:r>
        <w:rPr>
          <w:rFonts w:cstheme="minorHAnsi"/>
        </w:rPr>
        <w:t>Athlet:innen</w:t>
      </w:r>
      <w:proofErr w:type="spellEnd"/>
      <w:proofErr w:type="gramEnd"/>
      <w:r>
        <w:rPr>
          <w:rFonts w:cstheme="minorHAnsi"/>
        </w:rPr>
        <w:t xml:space="preserve"> mit medizinischen Problemen</w:t>
      </w:r>
    </w:p>
    <w:p w14:paraId="66B6F70A" w14:textId="23DDDB85" w:rsidR="004C52DD" w:rsidRPr="00167402" w:rsidRDefault="004C52DD" w:rsidP="00167402">
      <w:pPr>
        <w:pStyle w:val="Listenabsatz"/>
        <w:numPr>
          <w:ilvl w:val="0"/>
          <w:numId w:val="5"/>
        </w:numPr>
        <w:spacing w:line="240" w:lineRule="exact"/>
        <w:rPr>
          <w:rFonts w:cstheme="minorHAnsi"/>
        </w:rPr>
      </w:pPr>
      <w:r>
        <w:rPr>
          <w:rFonts w:cstheme="minorHAnsi"/>
        </w:rPr>
        <w:t>Der Verbandsarzt von PS ist gleichzeitig Doping-Verantwortlicher</w:t>
      </w:r>
    </w:p>
    <w:p w14:paraId="2996B4EE" w14:textId="77777777" w:rsidR="00167402" w:rsidRPr="00167402" w:rsidRDefault="00167402" w:rsidP="00167402">
      <w:pPr>
        <w:spacing w:line="240" w:lineRule="exact"/>
        <w:rPr>
          <w:rFonts w:cstheme="minorHAnsi"/>
        </w:rPr>
      </w:pPr>
    </w:p>
    <w:p w14:paraId="7B477546" w14:textId="77777777" w:rsidR="0008783C" w:rsidRPr="0008783C" w:rsidRDefault="0008783C" w:rsidP="0008783C">
      <w:pPr>
        <w:rPr>
          <w:rFonts w:cstheme="minorHAnsi"/>
        </w:rPr>
      </w:pPr>
    </w:p>
    <w:p w14:paraId="4EBEC79D" w14:textId="77777777" w:rsidR="0008783C" w:rsidRPr="0008783C" w:rsidRDefault="0008783C" w:rsidP="0008783C">
      <w:pPr>
        <w:rPr>
          <w:rFonts w:cstheme="minorHAnsi"/>
        </w:rPr>
      </w:pPr>
    </w:p>
    <w:p w14:paraId="07FCA5A9" w14:textId="77777777" w:rsidR="0008783C" w:rsidRPr="0008783C" w:rsidRDefault="0008783C" w:rsidP="0008783C">
      <w:pPr>
        <w:rPr>
          <w:rFonts w:cstheme="minorHAnsi"/>
        </w:rPr>
      </w:pPr>
    </w:p>
    <w:p w14:paraId="139EB164" w14:textId="77777777" w:rsidR="008779F9" w:rsidRPr="00C567D2" w:rsidRDefault="008779F9" w:rsidP="001514C4">
      <w:pPr>
        <w:rPr>
          <w:rFonts w:cstheme="minorHAnsi"/>
        </w:rPr>
      </w:pPr>
    </w:p>
    <w:sectPr w:rsidR="008779F9" w:rsidRPr="00C567D2" w:rsidSect="00351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F2D6" w14:textId="77777777" w:rsidR="0055021F" w:rsidRDefault="0055021F" w:rsidP="00351659">
      <w:r>
        <w:separator/>
      </w:r>
    </w:p>
  </w:endnote>
  <w:endnote w:type="continuationSeparator" w:id="0">
    <w:p w14:paraId="6EE31E3F" w14:textId="77777777" w:rsidR="0055021F" w:rsidRDefault="0055021F" w:rsidP="0035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45 Light">
    <w:altName w:val="Times New Roman"/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7ADC" w14:textId="77777777" w:rsidR="00351659" w:rsidRDefault="003516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BB40" w14:textId="77777777" w:rsidR="00351659" w:rsidRDefault="003516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4227" w14:textId="77777777" w:rsidR="00351659" w:rsidRDefault="00351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302A" w14:textId="77777777" w:rsidR="0055021F" w:rsidRDefault="0055021F" w:rsidP="00351659">
      <w:r>
        <w:separator/>
      </w:r>
    </w:p>
  </w:footnote>
  <w:footnote w:type="continuationSeparator" w:id="0">
    <w:p w14:paraId="5ABE9FF7" w14:textId="77777777" w:rsidR="0055021F" w:rsidRDefault="0055021F" w:rsidP="0035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BCA" w14:textId="4A195A71" w:rsidR="00351659" w:rsidRDefault="003516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92D7" w14:textId="49AF74AC" w:rsidR="00351659" w:rsidRDefault="00351659" w:rsidP="00351659">
    <w:pPr>
      <w:pStyle w:val="Kopfzeile"/>
      <w:ind w:left="5812"/>
    </w:pPr>
    <w:r w:rsidRPr="009648E4">
      <w:rPr>
        <w:rFonts w:ascii="Times New Roman" w:hAnsi="Times New Roman"/>
        <w:noProof/>
        <w:lang w:eastAsia="de-DE"/>
      </w:rPr>
      <w:drawing>
        <wp:inline distT="0" distB="0" distL="0" distR="0" wp14:anchorId="16E8C980" wp14:editId="7B86EB05">
          <wp:extent cx="2755900" cy="1268730"/>
          <wp:effectExtent l="0" t="0" r="0" b="1270"/>
          <wp:docPr id="840920898" name="Grafik 1" descr="Ein Bild, das Text, Logo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2660" name="Grafik 1" descr="Ein Bild, das Text, Logo, Schrift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1188" cy="133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EE0F" w14:textId="59987DA7" w:rsidR="00351659" w:rsidRDefault="003516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6EC6"/>
    <w:multiLevelType w:val="hybridMultilevel"/>
    <w:tmpl w:val="A8BA8AA6"/>
    <w:lvl w:ilvl="0" w:tplc="5AA85B00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75EDB"/>
    <w:multiLevelType w:val="hybridMultilevel"/>
    <w:tmpl w:val="0F626B26"/>
    <w:lvl w:ilvl="0" w:tplc="CBF62A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D566D"/>
    <w:multiLevelType w:val="hybridMultilevel"/>
    <w:tmpl w:val="182E1F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6B6E"/>
    <w:multiLevelType w:val="hybridMultilevel"/>
    <w:tmpl w:val="55620D4A"/>
    <w:lvl w:ilvl="0" w:tplc="50ECDB94">
      <w:start w:val="6330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A09B1"/>
    <w:multiLevelType w:val="hybridMultilevel"/>
    <w:tmpl w:val="A754B6E4"/>
    <w:lvl w:ilvl="0" w:tplc="7D4E9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F7F46"/>
    <w:multiLevelType w:val="hybridMultilevel"/>
    <w:tmpl w:val="08982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00990">
    <w:abstractNumId w:val="5"/>
  </w:num>
  <w:num w:numId="2" w16cid:durableId="414014761">
    <w:abstractNumId w:val="2"/>
  </w:num>
  <w:num w:numId="3" w16cid:durableId="791286028">
    <w:abstractNumId w:val="1"/>
  </w:num>
  <w:num w:numId="4" w16cid:durableId="757409729">
    <w:abstractNumId w:val="4"/>
  </w:num>
  <w:num w:numId="5" w16cid:durableId="712774046">
    <w:abstractNumId w:val="3"/>
  </w:num>
  <w:num w:numId="6" w16cid:durableId="142660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59"/>
    <w:rsid w:val="0008783C"/>
    <w:rsid w:val="000A311B"/>
    <w:rsid w:val="000F1CE2"/>
    <w:rsid w:val="00101C7A"/>
    <w:rsid w:val="00124CFB"/>
    <w:rsid w:val="001514C4"/>
    <w:rsid w:val="00151A3C"/>
    <w:rsid w:val="00167402"/>
    <w:rsid w:val="001C0BB8"/>
    <w:rsid w:val="001C5AF3"/>
    <w:rsid w:val="002D7FEC"/>
    <w:rsid w:val="00330E55"/>
    <w:rsid w:val="00351659"/>
    <w:rsid w:val="00351C62"/>
    <w:rsid w:val="00390664"/>
    <w:rsid w:val="003955A4"/>
    <w:rsid w:val="003D17D8"/>
    <w:rsid w:val="00451563"/>
    <w:rsid w:val="004C2524"/>
    <w:rsid w:val="004C52DD"/>
    <w:rsid w:val="005344FB"/>
    <w:rsid w:val="0055021F"/>
    <w:rsid w:val="006414C7"/>
    <w:rsid w:val="0072128E"/>
    <w:rsid w:val="00735A53"/>
    <w:rsid w:val="00746F58"/>
    <w:rsid w:val="007C4CAC"/>
    <w:rsid w:val="008530F3"/>
    <w:rsid w:val="00854444"/>
    <w:rsid w:val="008779F9"/>
    <w:rsid w:val="0088774F"/>
    <w:rsid w:val="008F33D1"/>
    <w:rsid w:val="009F7A5A"/>
    <w:rsid w:val="00A177DA"/>
    <w:rsid w:val="00A23FD3"/>
    <w:rsid w:val="00A5631D"/>
    <w:rsid w:val="00AD2EB1"/>
    <w:rsid w:val="00AF07F4"/>
    <w:rsid w:val="00B45044"/>
    <w:rsid w:val="00BB44DE"/>
    <w:rsid w:val="00C050AF"/>
    <w:rsid w:val="00C567D2"/>
    <w:rsid w:val="00C74369"/>
    <w:rsid w:val="00CF3D3D"/>
    <w:rsid w:val="00D01413"/>
    <w:rsid w:val="00DC6E98"/>
    <w:rsid w:val="00DF0CFF"/>
    <w:rsid w:val="00DF2DD2"/>
    <w:rsid w:val="00E46314"/>
    <w:rsid w:val="00F41589"/>
    <w:rsid w:val="00F467A1"/>
    <w:rsid w:val="00FA4F57"/>
    <w:rsid w:val="00FD4C25"/>
    <w:rsid w:val="00F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7F8719"/>
  <w14:defaultImageDpi w14:val="32767"/>
  <w15:chartTrackingRefBased/>
  <w15:docId w15:val="{7E702DE0-B176-984A-97AC-D845FA54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1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1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1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1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1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1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16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16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1659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1659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1659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1659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1659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1659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1659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351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1659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16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1659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351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1659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3516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16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1659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35165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51659"/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165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1659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Hintz</dc:creator>
  <cp:keywords/>
  <dc:description/>
  <cp:lastModifiedBy>Peter Burger</cp:lastModifiedBy>
  <cp:revision>3</cp:revision>
  <cp:lastPrinted>2025-03-26T13:45:00Z</cp:lastPrinted>
  <dcterms:created xsi:type="dcterms:W3CDTF">2025-09-03T08:58:00Z</dcterms:created>
  <dcterms:modified xsi:type="dcterms:W3CDTF">2025-10-01T14:11:00Z</dcterms:modified>
</cp:coreProperties>
</file>